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360" w:lineRule="auto"/>
        <w:tabs>
          <w:tab w:val="left" w:pos="0" w:leader="none"/>
        </w:tabs>
        <w:rPr>
          <w:rFonts w:ascii="Liberation Serif" w:hAnsi="Liberation Serif" w:cs="Liberation Serif"/>
          <w:b/>
          <w:bCs/>
        </w:rPr>
      </w:pPr>
      <w:r>
        <w:rPr>
          <w:rFonts w:ascii="Liberation Serif" w:hAnsi="Liberation Serif" w:eastAsia="Liberation Serif" w:cs="Liberation Serif"/>
          <w:b/>
          <w:bCs/>
          <w:sz w:val="28"/>
          <w:szCs w:val="28"/>
          <w:lang w:eastAsia="ru-RU"/>
        </w:rPr>
        <w:t xml:space="preserve">Перечень</w:t>
      </w:r>
      <w:r>
        <w:rPr>
          <w:rFonts w:ascii="Liberation Serif" w:hAnsi="Liberation Serif" w:cs="Liberation Serif"/>
          <w:b/>
          <w:bCs/>
        </w:rPr>
      </w:r>
      <w:r>
        <w:rPr>
          <w:rFonts w:ascii="Liberation Serif" w:hAnsi="Liberation Serif" w:cs="Liberation Serif"/>
          <w:b/>
          <w:bCs/>
        </w:rPr>
      </w:r>
    </w:p>
    <w:p>
      <w:pPr>
        <w:jc w:val="both"/>
        <w:spacing w:after="0" w:line="360" w:lineRule="auto"/>
        <w:tabs>
          <w:tab w:val="left" w:pos="0" w:leader="none"/>
        </w:tabs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к проекту решения Думы Артемовского городского округа «О внесении измене</w:t>
      </w: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ний в решение Думы Артемовского городского округа от 28.10.2021 № 706 «Об утверждении Положения о муниципальном контроле в сфере благоустройства на территории Артемовского городского ок</w:t>
      </w:r>
      <w:r>
        <w:rPr>
          <w:rFonts w:ascii="Liberation Serif" w:hAnsi="Liberation Serif" w:eastAsia="Liberation Serif" w:cs="Liberation Serif"/>
          <w:sz w:val="24"/>
          <w:szCs w:val="24"/>
          <w:lang w:eastAsia="ru-RU"/>
        </w:rPr>
        <w:t xml:space="preserve">руга» (ред. от 20.11.2025).</w:t>
      </w: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p>
      <w:pPr>
        <w:jc w:val="both"/>
        <w:spacing w:after="0" w:line="360" w:lineRule="auto"/>
        <w:tabs>
          <w:tab w:val="left" w:pos="0" w:leader="none"/>
        </w:tabs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/>
    </w:p>
    <w:p>
      <w:pPr>
        <w:ind w:left="0" w:right="0" w:firstLine="709"/>
        <w:jc w:val="both"/>
        <w:spacing w:after="0" w:line="360" w:lineRule="auto"/>
        <w:tabs>
          <w:tab w:val="left" w:pos="0" w:leader="none"/>
        </w:tabs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Пр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инятие решения Думы Артемовского городского «О внесении изменений в решение Думы Артемовского городского округа от 28.10.2021      № 706 «Об утверждении Положения о муниципальном контроле в сфере благоустройства на территории Артемовского городского округа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», а именно: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/>
    </w:p>
    <w:p>
      <w:pPr>
        <w:pStyle w:val="690"/>
        <w:numPr>
          <w:ilvl w:val="0"/>
          <w:numId w:val="2"/>
        </w:numPr>
        <w:ind w:left="0" w:right="0" w:firstLine="709"/>
        <w:jc w:val="both"/>
        <w:spacing w:after="0" w:line="360" w:lineRule="auto"/>
        <w:tabs>
          <w:tab w:val="left" w:pos="992" w:leader="none"/>
        </w:tabs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Исключить из 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приложения к решению:</w:t>
      </w:r>
      <w:r/>
    </w:p>
    <w:p>
      <w:pPr>
        <w:pStyle w:val="690"/>
        <w:numPr>
          <w:ilvl w:val="0"/>
          <w:numId w:val="3"/>
        </w:numPr>
        <w:ind w:left="0" w:right="0" w:firstLine="709"/>
        <w:jc w:val="both"/>
        <w:spacing w:after="0" w:line="360" w:lineRule="auto"/>
        <w:tabs>
          <w:tab w:val="left" w:pos="992" w:leader="none"/>
        </w:tabs>
        <w:rPr>
          <w:rFonts w:ascii="Liberation Serif" w:hAnsi="Liberation Serif" w:cs="Liberation Serif"/>
          <w:sz w:val="28"/>
          <w:szCs w:val="28"/>
          <w:highlight w:val="none"/>
        </w:rPr>
      </w:pPr>
      <w:r>
        <w:rPr>
          <w:rFonts w:ascii="Liberation Serif" w:hAnsi="Liberation Serif" w:eastAsia="Liberation Serif" w:cs="Liberation Serif"/>
          <w:sz w:val="28"/>
          <w:szCs w:val="28"/>
          <w:highlight w:val="white"/>
        </w:rPr>
        <w:t xml:space="preserve">из абзаца второго пункта 1.8 </w:t>
      </w:r>
      <w:r>
        <w:rPr>
          <w:rFonts w:ascii="Liberation Serif" w:hAnsi="Liberation Serif" w:eastAsia="Liberation Serif" w:cs="Liberation Serif"/>
          <w:sz w:val="28"/>
          <w:szCs w:val="28"/>
          <w:highlight w:val="none"/>
          <w:lang w:eastAsia="ru-RU"/>
        </w:rPr>
        <w:t xml:space="preserve">фрагмент текста «</w:t>
      </w:r>
      <w:r>
        <w:rPr>
          <w:rFonts w:ascii="Liberation Serif" w:hAnsi="Liberation Serif" w:eastAsia="Liberation Serif" w:cs="Liberation Serif"/>
          <w:sz w:val="28"/>
          <w:szCs w:val="28"/>
          <w:highlight w:val="none"/>
          <w:lang w:eastAsia="ru-RU"/>
        </w:rPr>
        <w:t xml:space="preserve">(приложение 5 к настоящему Положению)</w:t>
      </w:r>
      <w:r>
        <w:rPr>
          <w:rFonts w:ascii="Liberation Serif" w:hAnsi="Liberation Serif" w:eastAsia="Liberation Serif" w:cs="Liberation Serif"/>
          <w:sz w:val="28"/>
          <w:szCs w:val="28"/>
          <w:highlight w:val="none"/>
          <w:lang w:eastAsia="ru-RU"/>
        </w:rPr>
        <w:t xml:space="preserve">»; </w:t>
      </w:r>
      <w:r>
        <w:rPr>
          <w:rFonts w:ascii="Liberation Serif" w:hAnsi="Liberation Serif" w:eastAsia="Liberation Serif" w:cs="Liberation Serif"/>
          <w:sz w:val="28"/>
          <w:szCs w:val="28"/>
          <w:highlight w:val="none"/>
          <w:lang w:eastAsia="ru-RU"/>
        </w:rPr>
        <w:t xml:space="preserve"> </w:t>
      </w:r>
      <w:r>
        <w:rPr>
          <w:rFonts w:ascii="Liberation Serif" w:hAnsi="Liberation Serif" w:eastAsia="Liberation Serif" w:cs="Liberation Serif"/>
          <w:sz w:val="28"/>
          <w:szCs w:val="28"/>
        </w:rPr>
      </w:r>
    </w:p>
    <w:p>
      <w:pPr>
        <w:pStyle w:val="690"/>
        <w:numPr>
          <w:ilvl w:val="0"/>
          <w:numId w:val="3"/>
        </w:numPr>
        <w:ind w:left="0" w:right="0" w:firstLine="709"/>
        <w:jc w:val="both"/>
        <w:spacing w:after="0" w:line="360" w:lineRule="auto"/>
        <w:tabs>
          <w:tab w:val="left" w:pos="992" w:leader="none"/>
        </w:tabs>
        <w:rPr>
          <w:rFonts w:ascii="Liberation Serif" w:hAnsi="Liberation Serif" w:cs="Liberation Serif"/>
          <w:sz w:val="28"/>
          <w:szCs w:val="28"/>
          <w:highlight w:val="none"/>
        </w:rPr>
      </w:pPr>
      <w:r>
        <w:rPr>
          <w:rFonts w:ascii="Liberation Serif" w:hAnsi="Liberation Serif" w:eastAsia="Liberation Serif" w:cs="Liberation Serif"/>
          <w:sz w:val="28"/>
          <w:szCs w:val="28"/>
          <w:highlight w:val="none"/>
          <w:lang w:eastAsia="ru-RU"/>
        </w:rPr>
      </w:r>
      <w:r>
        <w:rPr>
          <w:rFonts w:ascii="Liberation Serif" w:hAnsi="Liberation Serif" w:eastAsia="Liberation Serif" w:cs="Liberation Serif"/>
          <w:sz w:val="28"/>
          <w:szCs w:val="28"/>
          <w:highlight w:val="none"/>
          <w:lang w:eastAsia="ru-RU"/>
        </w:rPr>
        <w:t xml:space="preserve">абзац второй пункта 2.6;</w:t>
      </w:r>
      <w:r>
        <w:rPr>
          <w:rFonts w:ascii="Liberation Serif" w:hAnsi="Liberation Serif" w:eastAsia="Liberation Serif" w:cs="Liberation Serif"/>
          <w:sz w:val="28"/>
          <w:szCs w:val="28"/>
          <w:highlight w:val="none"/>
          <w:lang w:eastAsia="ru-RU"/>
        </w:rPr>
      </w:r>
      <w:r>
        <w:rPr>
          <w:rFonts w:ascii="Liberation Serif" w:hAnsi="Liberation Serif" w:eastAsia="Liberation Serif" w:cs="Liberation Serif"/>
          <w:sz w:val="28"/>
          <w:szCs w:val="28"/>
          <w:highlight w:val="none"/>
          <w:lang w:eastAsia="ru-RU"/>
        </w:rPr>
      </w:r>
    </w:p>
    <w:p>
      <w:pPr>
        <w:pStyle w:val="690"/>
        <w:numPr>
          <w:ilvl w:val="0"/>
          <w:numId w:val="3"/>
        </w:numPr>
        <w:ind w:left="0" w:right="0" w:firstLine="709"/>
        <w:jc w:val="both"/>
        <w:spacing w:after="0" w:line="360" w:lineRule="auto"/>
        <w:tabs>
          <w:tab w:val="left" w:pos="992" w:leader="none"/>
        </w:tabs>
        <w:rPr>
          <w:rFonts w:ascii="Liberation Serif" w:hAnsi="Liberation Serif" w:cs="Liberation Serif"/>
          <w:sz w:val="28"/>
          <w:szCs w:val="28"/>
          <w:highlight w:val="none"/>
        </w:rPr>
      </w:pPr>
      <w:r>
        <w:rPr>
          <w:rFonts w:ascii="Liberation Serif" w:hAnsi="Liberation Serif" w:eastAsia="Liberation Serif" w:cs="Liberation Serif"/>
          <w:sz w:val="28"/>
          <w:szCs w:val="28"/>
          <w:highlight w:val="none"/>
          <w:lang w:eastAsia="ru-RU"/>
        </w:rPr>
        <w:t xml:space="preserve">из пункта 3.8  фрагмент текста «(приложение 9 к настоящему Положению)»</w:t>
      </w:r>
      <w:r>
        <w:rPr>
          <w:rFonts w:ascii="Liberation Serif" w:hAnsi="Liberation Serif" w:eastAsia="Liberation Serif" w:cs="Liberation Serif"/>
          <w:sz w:val="28"/>
          <w:szCs w:val="28"/>
          <w:highlight w:val="none"/>
          <w:lang w:eastAsia="ru-RU"/>
        </w:rPr>
        <w:t xml:space="preserve">; </w:t>
      </w:r>
      <w:r>
        <w:rPr>
          <w:rFonts w:ascii="Liberation Serif" w:hAnsi="Liberation Serif" w:eastAsia="Liberation Serif" w:cs="Liberation Serif"/>
          <w:sz w:val="28"/>
          <w:szCs w:val="28"/>
        </w:rPr>
      </w:r>
      <w:r>
        <w:rPr>
          <w:rFonts w:ascii="Liberation Serif" w:hAnsi="Liberation Serif" w:eastAsia="Liberation Serif" w:cs="Liberation Serif"/>
          <w:sz w:val="28"/>
          <w:szCs w:val="28"/>
        </w:rPr>
      </w:r>
    </w:p>
    <w:p>
      <w:pPr>
        <w:pStyle w:val="690"/>
        <w:numPr>
          <w:ilvl w:val="0"/>
          <w:numId w:val="3"/>
        </w:numPr>
        <w:ind w:left="0" w:right="0" w:firstLine="709"/>
        <w:jc w:val="both"/>
        <w:spacing w:after="0" w:line="360" w:lineRule="auto"/>
        <w:tabs>
          <w:tab w:val="left" w:pos="992" w:leader="none"/>
        </w:tabs>
        <w:rPr>
          <w:rFonts w:ascii="Liberation Serif" w:hAnsi="Liberation Serif" w:cs="Liberation Serif"/>
          <w:sz w:val="28"/>
          <w:szCs w:val="28"/>
          <w:highlight w:val="none"/>
        </w:rPr>
      </w:pPr>
      <w:r>
        <w:rPr>
          <w:rFonts w:ascii="Liberation Serif" w:hAnsi="Liberation Serif" w:eastAsia="Liberation Serif" w:cs="Liberation Serif"/>
          <w:sz w:val="28"/>
          <w:szCs w:val="28"/>
          <w:highlight w:val="none"/>
        </w:rPr>
      </w:r>
      <w:r>
        <w:rPr>
          <w:rFonts w:ascii="Liberation Serif" w:hAnsi="Liberation Serif" w:eastAsia="Liberation Serif" w:cs="Liberation Serif"/>
          <w:sz w:val="28"/>
          <w:szCs w:val="28"/>
          <w:highlight w:val="none"/>
        </w:rPr>
        <w:t xml:space="preserve">из пункта 4.19 приложения к решению фрагмент текста «(приложения 7 и 8 к настоящему Положению)»</w:t>
      </w:r>
      <w:r>
        <w:rPr>
          <w:rFonts w:ascii="Liberation Serif" w:hAnsi="Liberation Serif" w:eastAsia="Liberation Serif" w:cs="Liberation Serif"/>
          <w:sz w:val="28"/>
          <w:szCs w:val="28"/>
          <w:highlight w:val="none"/>
        </w:rPr>
        <w:t xml:space="preserve">;</w:t>
      </w:r>
      <w:r>
        <w:rPr>
          <w:rFonts w:ascii="Liberation Serif" w:hAnsi="Liberation Serif" w:eastAsia="Liberation Serif" w:cs="Liberation Serif"/>
          <w:sz w:val="28"/>
          <w:szCs w:val="28"/>
          <w:highlight w:val="none"/>
        </w:rPr>
      </w:r>
    </w:p>
    <w:p>
      <w:pPr>
        <w:pStyle w:val="690"/>
        <w:numPr>
          <w:ilvl w:val="0"/>
          <w:numId w:val="3"/>
        </w:numPr>
        <w:ind w:left="0" w:right="0" w:firstLine="709"/>
        <w:jc w:val="both"/>
        <w:spacing w:after="0" w:line="360" w:lineRule="auto"/>
        <w:tabs>
          <w:tab w:val="left" w:pos="992" w:leader="none"/>
        </w:tabs>
        <w:rPr>
          <w:rFonts w:ascii="Liberation Serif" w:hAnsi="Liberation Serif" w:cs="Liberation Serif"/>
          <w:sz w:val="28"/>
          <w:szCs w:val="28"/>
          <w:highlight w:val="none"/>
        </w:rPr>
      </w:pPr>
      <w:r>
        <w:rPr>
          <w:rFonts w:ascii="Liberation Serif" w:hAnsi="Liberation Serif" w:eastAsia="Liberation Serif" w:cs="Liberation Serif"/>
          <w:sz w:val="28"/>
          <w:szCs w:val="28"/>
          <w:highlight w:val="none"/>
        </w:rPr>
      </w:r>
      <w:r>
        <w:rPr>
          <w:rFonts w:ascii="Liberation Serif" w:hAnsi="Liberation Serif" w:eastAsia="Liberation Serif" w:cs="Liberation Serif"/>
          <w:sz w:val="28"/>
          <w:szCs w:val="28"/>
          <w:highlight w:val="white"/>
          <w:lang w:val="ru-RU" w:eastAsia="ru-RU"/>
        </w:rPr>
        <w:t xml:space="preserve">пункт 4.21</w:t>
      </w:r>
      <w:r>
        <w:rPr>
          <w:rFonts w:ascii="Liberation Serif" w:hAnsi="Liberation Serif" w:eastAsia="Liberation Serif" w:cs="Liberation Serif"/>
          <w:sz w:val="28"/>
          <w:szCs w:val="28"/>
          <w:highlight w:val="none"/>
        </w:rPr>
        <w:t xml:space="preserve">;</w:t>
      </w:r>
      <w:r>
        <w:rPr>
          <w:rFonts w:ascii="Liberation Serif" w:hAnsi="Liberation Serif" w:eastAsia="Liberation Serif" w:cs="Liberation Serif"/>
          <w:sz w:val="28"/>
          <w:szCs w:val="28"/>
          <w:highlight w:val="none"/>
        </w:rPr>
      </w:r>
    </w:p>
    <w:p>
      <w:pPr>
        <w:pStyle w:val="690"/>
        <w:numPr>
          <w:ilvl w:val="0"/>
          <w:numId w:val="3"/>
        </w:numPr>
        <w:ind w:left="0" w:right="0" w:firstLine="709"/>
        <w:jc w:val="both"/>
        <w:spacing w:after="0" w:line="360" w:lineRule="auto"/>
        <w:tabs>
          <w:tab w:val="left" w:pos="992" w:leader="none"/>
        </w:tabs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eastAsia="Liberation Serif" w:cs="Liberation Serif"/>
          <w:sz w:val="28"/>
          <w:szCs w:val="28"/>
          <w:highlight w:val="none"/>
        </w:rPr>
      </w:r>
      <w:r>
        <w:rPr>
          <w:rFonts w:ascii="Liberation Serif" w:hAnsi="Liberation Serif" w:eastAsia="Liberation Serif" w:cs="Liberation Serif"/>
          <w:sz w:val="28"/>
          <w:szCs w:val="28"/>
          <w:highlight w:val="none"/>
        </w:rPr>
        <w:t xml:space="preserve">приложения 5-9 к Положению о муниципальном контроле в сфере благоустройства на территории Артемовского городского округа</w:t>
      </w:r>
      <w:r>
        <w:rPr>
          <w:rFonts w:ascii="Liberation Serif" w:hAnsi="Liberation Serif" w:eastAsia="Liberation Serif" w:cs="Liberation Serif"/>
          <w:sz w:val="28"/>
          <w:szCs w:val="28"/>
          <w:highlight w:val="none"/>
        </w:rPr>
        <w:t xml:space="preserve">.</w:t>
      </w:r>
      <w:r>
        <w:rPr>
          <w:rFonts w:ascii="Liberation Serif" w:hAnsi="Liberation Serif" w:eastAsia="Liberation Serif" w:cs="Liberation Serif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 w:line="360" w:lineRule="auto"/>
        <w:tabs>
          <w:tab w:val="left" w:pos="0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2. Изложить в новой редакции приложения к решению:</w:t>
      </w:r>
      <w:r/>
    </w:p>
    <w:p>
      <w:pPr>
        <w:pStyle w:val="690"/>
        <w:numPr>
          <w:ilvl w:val="0"/>
          <w:numId w:val="5"/>
        </w:numPr>
        <w:ind w:left="0" w:right="0" w:firstLine="709"/>
        <w:jc w:val="both"/>
        <w:spacing w:after="0" w:line="360" w:lineRule="auto"/>
        <w:tabs>
          <w:tab w:val="left" w:pos="992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абзац седьмой и восьмой пункта 3.3;</w:t>
      </w:r>
      <w:r/>
    </w:p>
    <w:p>
      <w:pPr>
        <w:pStyle w:val="690"/>
        <w:numPr>
          <w:ilvl w:val="0"/>
          <w:numId w:val="5"/>
        </w:numPr>
        <w:ind w:left="0" w:right="0" w:firstLine="709"/>
        <w:jc w:val="both"/>
        <w:spacing w:after="0" w:line="360" w:lineRule="auto"/>
        <w:tabs>
          <w:tab w:val="left" w:pos="992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абзац восьмой пункта 3.4; </w:t>
      </w:r>
      <w:r/>
    </w:p>
    <w:p>
      <w:pPr>
        <w:pStyle w:val="690"/>
        <w:numPr>
          <w:ilvl w:val="0"/>
          <w:numId w:val="5"/>
        </w:numPr>
        <w:ind w:left="0" w:right="0" w:firstLine="709"/>
        <w:jc w:val="both"/>
        <w:spacing w:after="0" w:line="360" w:lineRule="auto"/>
        <w:tabs>
          <w:tab w:val="left" w:pos="992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пункт 4.2; </w:t>
      </w:r>
      <w:r/>
    </w:p>
    <w:p>
      <w:pPr>
        <w:pStyle w:val="690"/>
        <w:numPr>
          <w:ilvl w:val="0"/>
          <w:numId w:val="5"/>
        </w:numPr>
        <w:ind w:left="0" w:right="0" w:firstLine="709"/>
        <w:jc w:val="both"/>
        <w:spacing w:after="0" w:line="360" w:lineRule="auto"/>
        <w:tabs>
          <w:tab w:val="left" w:pos="992" w:leader="none"/>
        </w:tabs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пункт 4.15.</w:t>
      </w:r>
      <w:r/>
      <w:r/>
    </w:p>
    <w:p>
      <w:pPr>
        <w:ind w:left="0" w:right="0" w:firstLine="709"/>
        <w:jc w:val="both"/>
        <w:spacing w:after="0" w:line="360" w:lineRule="auto"/>
        <w:tabs>
          <w:tab w:val="left" w:pos="0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3.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Дополнить приложение к решению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:</w:t>
      </w:r>
      <w:r/>
    </w:p>
    <w:p>
      <w:pPr>
        <w:pStyle w:val="690"/>
        <w:numPr>
          <w:ilvl w:val="0"/>
          <w:numId w:val="6"/>
        </w:numPr>
        <w:ind w:left="0" w:right="0" w:firstLine="709"/>
        <w:jc w:val="both"/>
        <w:spacing w:after="0" w:line="360" w:lineRule="auto"/>
        <w:tabs>
          <w:tab w:val="left" w:pos="992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пункт 1.8 раздела 1 приложения к решению абзацем третьим;</w:t>
      </w:r>
      <w:r/>
    </w:p>
    <w:p>
      <w:pPr>
        <w:pStyle w:val="690"/>
        <w:numPr>
          <w:ilvl w:val="0"/>
          <w:numId w:val="6"/>
        </w:numPr>
        <w:ind w:left="0" w:right="0" w:firstLine="709"/>
        <w:jc w:val="both"/>
        <w:spacing w:after="0" w:line="360" w:lineRule="auto"/>
        <w:tabs>
          <w:tab w:val="left" w:pos="992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раздел 1 пунктом 1.13;</w:t>
      </w:r>
      <w:r/>
    </w:p>
    <w:p>
      <w:pPr>
        <w:pStyle w:val="690"/>
        <w:numPr>
          <w:ilvl w:val="0"/>
          <w:numId w:val="6"/>
        </w:numPr>
        <w:ind w:left="0" w:right="0" w:firstLine="709"/>
        <w:jc w:val="both"/>
        <w:spacing w:after="0" w:line="360" w:lineRule="auto"/>
        <w:tabs>
          <w:tab w:val="left" w:pos="992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пункт 2.3 раздела 2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приложения к решению фрагментом текста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 </w:t>
      </w:r>
      <w:r/>
    </w:p>
    <w:p>
      <w:pPr>
        <w:pStyle w:val="690"/>
        <w:numPr>
          <w:ilvl w:val="0"/>
          <w:numId w:val="6"/>
        </w:numPr>
        <w:ind w:left="0" w:right="0" w:firstLine="709"/>
        <w:jc w:val="both"/>
        <w:spacing w:after="0" w:line="360" w:lineRule="auto"/>
        <w:tabs>
          <w:tab w:val="left" w:pos="992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пункт 3.6 абзацем вторым;</w:t>
      </w:r>
      <w:r/>
    </w:p>
    <w:p>
      <w:pPr>
        <w:pStyle w:val="690"/>
        <w:numPr>
          <w:ilvl w:val="0"/>
          <w:numId w:val="6"/>
        </w:numPr>
        <w:ind w:left="0" w:right="0" w:firstLine="709"/>
        <w:jc w:val="both"/>
        <w:spacing w:after="0" w:line="360" w:lineRule="auto"/>
        <w:tabs>
          <w:tab w:val="left" w:pos="992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абзацы с десятого по пятнадцатый пункта 3.7 приложения к решению считать абзацами одиннадцатым-шестнадцатым соответственно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;</w:t>
      </w:r>
      <w:r/>
    </w:p>
    <w:p>
      <w:pPr>
        <w:pStyle w:val="690"/>
        <w:numPr>
          <w:ilvl w:val="0"/>
          <w:numId w:val="6"/>
        </w:numPr>
        <w:ind w:left="0" w:right="0" w:firstLine="709"/>
        <w:jc w:val="both"/>
        <w:spacing w:after="0" w:line="360" w:lineRule="auto"/>
        <w:tabs>
          <w:tab w:val="left" w:pos="992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пункт 3.7 подпунктом 5;</w:t>
      </w:r>
      <w:r/>
    </w:p>
    <w:p>
      <w:pPr>
        <w:pStyle w:val="690"/>
        <w:numPr>
          <w:ilvl w:val="0"/>
          <w:numId w:val="6"/>
        </w:numPr>
        <w:ind w:left="0" w:right="0" w:firstLine="709"/>
        <w:jc w:val="both"/>
        <w:spacing w:after="0" w:line="360" w:lineRule="auto"/>
        <w:tabs>
          <w:tab w:val="left" w:pos="992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пункт 4.5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приложения к решению абзацем четвертым;</w:t>
      </w:r>
      <w:r/>
    </w:p>
    <w:p>
      <w:pPr>
        <w:pStyle w:val="690"/>
        <w:numPr>
          <w:ilvl w:val="0"/>
          <w:numId w:val="6"/>
        </w:numPr>
        <w:ind w:left="0" w:right="0" w:firstLine="709"/>
        <w:jc w:val="both"/>
        <w:spacing w:after="0" w:line="360" w:lineRule="auto"/>
        <w:tabs>
          <w:tab w:val="left" w:pos="992" w:leader="none"/>
        </w:tabs>
      </w:pP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пункт 4.9 приложения к решению абзацем четвертым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;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</w:p>
    <w:p>
      <w:pPr>
        <w:pStyle w:val="690"/>
        <w:numPr>
          <w:ilvl w:val="0"/>
          <w:numId w:val="6"/>
        </w:numPr>
        <w:ind w:left="0" w:right="0" w:firstLine="709"/>
        <w:jc w:val="both"/>
        <w:spacing w:after="0" w:line="360" w:lineRule="auto"/>
        <w:tabs>
          <w:tab w:val="left" w:pos="992" w:leader="none"/>
        </w:tabs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Пункты 4.16 – 4.21 приложения к решению считать пунктами 4.17 – 4.22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;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</w:p>
    <w:p>
      <w:pPr>
        <w:pStyle w:val="690"/>
        <w:numPr>
          <w:ilvl w:val="0"/>
          <w:numId w:val="6"/>
        </w:numPr>
        <w:ind w:left="0" w:right="0" w:firstLine="709"/>
        <w:jc w:val="both"/>
        <w:spacing w:after="0" w:line="360" w:lineRule="auto"/>
        <w:tabs>
          <w:tab w:val="left" w:pos="992" w:leader="none"/>
        </w:tabs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пунктом 4.16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;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</w:p>
    <w:p>
      <w:pPr>
        <w:pStyle w:val="690"/>
        <w:numPr>
          <w:ilvl w:val="0"/>
          <w:numId w:val="6"/>
        </w:numPr>
        <w:ind w:left="0" w:right="0" w:firstLine="709"/>
        <w:jc w:val="both"/>
        <w:spacing w:after="0" w:line="360" w:lineRule="auto"/>
        <w:tabs>
          <w:tab w:val="left" w:pos="992" w:leader="none"/>
        </w:tabs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пункт 4.20 приложения к решению абзацем четвертым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  <w:t xml:space="preserve">.</w:t>
      </w:r>
      <w:r>
        <w:rPr>
          <w:rFonts w:ascii="Times New Roman" w:hAnsi="Times New Roman" w:eastAsia="Times New Roman"/>
          <w:sz w:val="28"/>
          <w:szCs w:val="28"/>
          <w:highlight w:val="none"/>
          <w:lang w:eastAsia="ru-RU"/>
        </w:rPr>
      </w:r>
    </w:p>
    <w:p>
      <w:pPr>
        <w:ind w:left="0" w:right="0" w:firstLine="709"/>
        <w:jc w:val="both"/>
        <w:spacing w:after="0" w:line="360" w:lineRule="auto"/>
        <w:tabs>
          <w:tab w:val="left" w:pos="0" w:leader="none"/>
        </w:tabs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ринятие решения Думы Артемовского городского округа «Об утверждении Положения о муниципальном контроле в сфере благоустройства на территории Артемовского городского округа», не потребует изменения муниципальных правовых актов Артемовского городского округа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И.о. начальника управления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/>
          <w:sz w:val="28"/>
          <w:szCs w:val="28"/>
          <w:lang w:eastAsia="ru-RU"/>
        </w:rPr>
        <w:tab/>
        <w:t xml:space="preserve">                                                         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         Е.В.Макарова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Жевтун Наталья Юрьевна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jc w:val="both"/>
        <w:spacing w:after="0" w:line="240" w:lineRule="auto"/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Таразанов Сергей Иванович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8(42337) 3-18-04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sectPr>
      <w:footerReference w:type="default" r:id="rId9"/>
      <w:footnotePr/>
      <w:endnotePr/>
      <w:type w:val="nextPage"/>
      <w:pgSz w:w="11906" w:h="16838" w:orient="portrait"/>
      <w:pgMar w:top="1134" w:right="567" w:bottom="1134" w:left="1701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Symbol">
    <w:panose1 w:val="05010000000000000000"/>
  </w:font>
  <w:font w:name="Courier New">
    <w:panose1 w:val="02070409020205020404"/>
  </w:font>
  <w:font w:name="Segoe UI">
    <w:panose1 w:val="020B0502040504020204"/>
  </w:font>
  <w:font w:name="Arial">
    <w:panose1 w:val="020B0604020202020204"/>
  </w:font>
  <w:font w:name="Wingdings">
    <w:panose1 w:val="05010000000000000000"/>
  </w:font>
  <w:font w:name="Liberation Sans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1"/>
      <w:jc w:val="center"/>
      <w:rPr>
        <w:rFonts w:ascii="Liberation Serif" w:hAnsi="Liberation Serif" w:cs="Liberation Serif"/>
        <w:sz w:val="20"/>
        <w:szCs w:val="20"/>
      </w:rPr>
    </w:pPr>
    <w:r>
      <w:rPr>
        <w:rFonts w:ascii="Liberation Serif" w:hAnsi="Liberation Serif" w:eastAsia="Liberation Serif" w:cs="Liberation Serif"/>
        <w:sz w:val="20"/>
        <w:szCs w:val="20"/>
      </w:rPr>
    </w:r>
  </w:p>
  <w:p>
    <w:pPr>
      <w:pStyle w:val="851"/>
    </w:pP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678"/>
    <w:link w:val="669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655">
    <w:name w:val="Heading 3 Char"/>
    <w:basedOn w:val="678"/>
    <w:link w:val="671"/>
    <w:uiPriority w:val="9"/>
    <w:rPr>
      <w:rFonts w:ascii="Liberation Sans" w:hAnsi="Liberation Sans" w:eastAsia="Liberation Sans" w:cs="Liberation Sans"/>
      <w:sz w:val="30"/>
      <w:szCs w:val="30"/>
    </w:rPr>
  </w:style>
  <w:style w:type="character" w:styleId="656">
    <w:name w:val="Heading 4 Char"/>
    <w:basedOn w:val="678"/>
    <w:link w:val="672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57">
    <w:name w:val="Heading 5 Char"/>
    <w:basedOn w:val="678"/>
    <w:link w:val="673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58">
    <w:name w:val="Heading 6 Char"/>
    <w:basedOn w:val="678"/>
    <w:link w:val="67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59">
    <w:name w:val="Heading 7 Char"/>
    <w:basedOn w:val="678"/>
    <w:link w:val="675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60">
    <w:name w:val="Heading 8 Char"/>
    <w:basedOn w:val="678"/>
    <w:link w:val="676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61">
    <w:name w:val="Heading 9 Char"/>
    <w:basedOn w:val="678"/>
    <w:link w:val="677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62">
    <w:name w:val="Title Char"/>
    <w:basedOn w:val="678"/>
    <w:link w:val="692"/>
    <w:uiPriority w:val="10"/>
    <w:rPr>
      <w:sz w:val="48"/>
      <w:szCs w:val="48"/>
    </w:rPr>
  </w:style>
  <w:style w:type="character" w:styleId="663">
    <w:name w:val="Subtitle Char"/>
    <w:basedOn w:val="678"/>
    <w:link w:val="694"/>
    <w:uiPriority w:val="11"/>
    <w:rPr>
      <w:sz w:val="24"/>
      <w:szCs w:val="24"/>
    </w:rPr>
  </w:style>
  <w:style w:type="character" w:styleId="664">
    <w:name w:val="Quote Char"/>
    <w:link w:val="696"/>
    <w:uiPriority w:val="29"/>
    <w:rPr>
      <w:i/>
    </w:rPr>
  </w:style>
  <w:style w:type="character" w:styleId="665">
    <w:name w:val="Intense Quote Char"/>
    <w:link w:val="698"/>
    <w:uiPriority w:val="30"/>
    <w:rPr>
      <w:i/>
    </w:rPr>
  </w:style>
  <w:style w:type="character" w:styleId="666">
    <w:name w:val="Footnote Text Char"/>
    <w:link w:val="830"/>
    <w:uiPriority w:val="99"/>
    <w:rPr>
      <w:sz w:val="18"/>
    </w:rPr>
  </w:style>
  <w:style w:type="character" w:styleId="667">
    <w:name w:val="Endnote Text Char"/>
    <w:link w:val="833"/>
    <w:uiPriority w:val="99"/>
    <w:rPr>
      <w:sz w:val="20"/>
    </w:rPr>
  </w:style>
  <w:style w:type="paragraph" w:styleId="668" w:default="1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669">
    <w:name w:val="Heading 1"/>
    <w:basedOn w:val="668"/>
    <w:next w:val="668"/>
    <w:link w:val="68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70">
    <w:name w:val="Heading 2"/>
    <w:basedOn w:val="668"/>
    <w:next w:val="668"/>
    <w:link w:val="855"/>
    <w:semiHidden/>
    <w:unhideWhenUsed/>
    <w:qFormat/>
    <w:pPr>
      <w:jc w:val="center"/>
      <w:keepNext/>
      <w:spacing w:after="0" w:line="240" w:lineRule="auto"/>
      <w:outlineLvl w:val="1"/>
    </w:pPr>
    <w:rPr>
      <w:rFonts w:ascii="Times New Roman" w:hAnsi="Times New Roman" w:eastAsia="Times New Roman"/>
      <w:sz w:val="36"/>
      <w:szCs w:val="20"/>
      <w:lang w:eastAsia="ru-RU"/>
    </w:rPr>
  </w:style>
  <w:style w:type="paragraph" w:styleId="671">
    <w:name w:val="Heading 3"/>
    <w:basedOn w:val="668"/>
    <w:next w:val="668"/>
    <w:link w:val="68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72">
    <w:name w:val="Heading 4"/>
    <w:basedOn w:val="668"/>
    <w:next w:val="668"/>
    <w:link w:val="68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73">
    <w:name w:val="Heading 5"/>
    <w:basedOn w:val="668"/>
    <w:next w:val="668"/>
    <w:link w:val="68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74">
    <w:name w:val="Heading 6"/>
    <w:basedOn w:val="668"/>
    <w:next w:val="668"/>
    <w:link w:val="68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675">
    <w:name w:val="Heading 7"/>
    <w:basedOn w:val="668"/>
    <w:next w:val="668"/>
    <w:link w:val="68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676">
    <w:name w:val="Heading 8"/>
    <w:basedOn w:val="668"/>
    <w:next w:val="668"/>
    <w:link w:val="68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677">
    <w:name w:val="Heading 9"/>
    <w:basedOn w:val="668"/>
    <w:next w:val="668"/>
    <w:link w:val="68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8" w:default="1">
    <w:name w:val="Default Paragraph Font"/>
    <w:uiPriority w:val="1"/>
    <w:semiHidden/>
    <w:unhideWhenUsed/>
  </w:style>
  <w:style w:type="table" w:styleId="67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0" w:default="1">
    <w:name w:val="No List"/>
    <w:uiPriority w:val="99"/>
    <w:semiHidden/>
    <w:unhideWhenUsed/>
  </w:style>
  <w:style w:type="character" w:styleId="681" w:customStyle="1">
    <w:name w:val="Заголовок 1 Знак"/>
    <w:basedOn w:val="678"/>
    <w:link w:val="669"/>
    <w:uiPriority w:val="9"/>
    <w:rPr>
      <w:rFonts w:ascii="Arial" w:hAnsi="Arial" w:eastAsia="Arial" w:cs="Arial"/>
      <w:sz w:val="40"/>
      <w:szCs w:val="40"/>
    </w:rPr>
  </w:style>
  <w:style w:type="character" w:styleId="682" w:customStyle="1">
    <w:name w:val="Heading 2 Char"/>
    <w:basedOn w:val="678"/>
    <w:uiPriority w:val="9"/>
    <w:rPr>
      <w:rFonts w:ascii="Arial" w:hAnsi="Arial" w:eastAsia="Arial" w:cs="Arial"/>
      <w:sz w:val="34"/>
    </w:rPr>
  </w:style>
  <w:style w:type="character" w:styleId="683" w:customStyle="1">
    <w:name w:val="Заголовок 3 Знак"/>
    <w:basedOn w:val="678"/>
    <w:link w:val="671"/>
    <w:uiPriority w:val="9"/>
    <w:rPr>
      <w:rFonts w:ascii="Arial" w:hAnsi="Arial" w:eastAsia="Arial" w:cs="Arial"/>
      <w:sz w:val="30"/>
      <w:szCs w:val="30"/>
    </w:rPr>
  </w:style>
  <w:style w:type="character" w:styleId="684" w:customStyle="1">
    <w:name w:val="Заголовок 4 Знак"/>
    <w:basedOn w:val="678"/>
    <w:link w:val="672"/>
    <w:uiPriority w:val="9"/>
    <w:rPr>
      <w:rFonts w:ascii="Arial" w:hAnsi="Arial" w:eastAsia="Arial" w:cs="Arial"/>
      <w:b/>
      <w:bCs/>
      <w:sz w:val="26"/>
      <w:szCs w:val="26"/>
    </w:rPr>
  </w:style>
  <w:style w:type="character" w:styleId="685" w:customStyle="1">
    <w:name w:val="Заголовок 5 Знак"/>
    <w:basedOn w:val="678"/>
    <w:link w:val="673"/>
    <w:uiPriority w:val="9"/>
    <w:rPr>
      <w:rFonts w:ascii="Arial" w:hAnsi="Arial" w:eastAsia="Arial" w:cs="Arial"/>
      <w:b/>
      <w:bCs/>
      <w:sz w:val="24"/>
      <w:szCs w:val="24"/>
    </w:rPr>
  </w:style>
  <w:style w:type="character" w:styleId="686" w:customStyle="1">
    <w:name w:val="Заголовок 6 Знак"/>
    <w:basedOn w:val="678"/>
    <w:link w:val="674"/>
    <w:uiPriority w:val="9"/>
    <w:rPr>
      <w:rFonts w:ascii="Arial" w:hAnsi="Arial" w:eastAsia="Arial" w:cs="Arial"/>
      <w:b/>
      <w:bCs/>
      <w:sz w:val="22"/>
      <w:szCs w:val="22"/>
    </w:rPr>
  </w:style>
  <w:style w:type="character" w:styleId="687" w:customStyle="1">
    <w:name w:val="Заголовок 7 Знак"/>
    <w:basedOn w:val="678"/>
    <w:link w:val="67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88" w:customStyle="1">
    <w:name w:val="Заголовок 8 Знак"/>
    <w:basedOn w:val="678"/>
    <w:link w:val="676"/>
    <w:uiPriority w:val="9"/>
    <w:rPr>
      <w:rFonts w:ascii="Arial" w:hAnsi="Arial" w:eastAsia="Arial" w:cs="Arial"/>
      <w:i/>
      <w:iCs/>
      <w:sz w:val="22"/>
      <w:szCs w:val="22"/>
    </w:rPr>
  </w:style>
  <w:style w:type="character" w:styleId="689" w:customStyle="1">
    <w:name w:val="Заголовок 9 Знак"/>
    <w:basedOn w:val="678"/>
    <w:link w:val="677"/>
    <w:uiPriority w:val="9"/>
    <w:rPr>
      <w:rFonts w:ascii="Arial" w:hAnsi="Arial" w:eastAsia="Arial" w:cs="Arial"/>
      <w:i/>
      <w:iCs/>
      <w:sz w:val="21"/>
      <w:szCs w:val="21"/>
    </w:rPr>
  </w:style>
  <w:style w:type="paragraph" w:styleId="690">
    <w:name w:val="List Paragraph"/>
    <w:basedOn w:val="668"/>
    <w:uiPriority w:val="34"/>
    <w:qFormat/>
    <w:pPr>
      <w:contextualSpacing/>
      <w:ind w:left="720"/>
    </w:pPr>
  </w:style>
  <w:style w:type="paragraph" w:styleId="691">
    <w:name w:val="No Spacing"/>
    <w:uiPriority w:val="1"/>
    <w:qFormat/>
  </w:style>
  <w:style w:type="paragraph" w:styleId="692">
    <w:name w:val="Title"/>
    <w:basedOn w:val="668"/>
    <w:next w:val="668"/>
    <w:link w:val="69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3" w:customStyle="1">
    <w:name w:val="Название Знак"/>
    <w:basedOn w:val="678"/>
    <w:link w:val="692"/>
    <w:uiPriority w:val="10"/>
    <w:rPr>
      <w:sz w:val="48"/>
      <w:szCs w:val="48"/>
    </w:rPr>
  </w:style>
  <w:style w:type="paragraph" w:styleId="694">
    <w:name w:val="Subtitle"/>
    <w:basedOn w:val="668"/>
    <w:next w:val="668"/>
    <w:link w:val="695"/>
    <w:uiPriority w:val="11"/>
    <w:qFormat/>
    <w:pPr>
      <w:spacing w:before="200" w:after="200"/>
    </w:pPr>
    <w:rPr>
      <w:sz w:val="24"/>
      <w:szCs w:val="24"/>
    </w:rPr>
  </w:style>
  <w:style w:type="character" w:styleId="695" w:customStyle="1">
    <w:name w:val="Подзаголовок Знак"/>
    <w:basedOn w:val="678"/>
    <w:link w:val="694"/>
    <w:uiPriority w:val="11"/>
    <w:rPr>
      <w:sz w:val="24"/>
      <w:szCs w:val="24"/>
    </w:rPr>
  </w:style>
  <w:style w:type="paragraph" w:styleId="696">
    <w:name w:val="Quote"/>
    <w:basedOn w:val="668"/>
    <w:next w:val="668"/>
    <w:link w:val="697"/>
    <w:uiPriority w:val="29"/>
    <w:qFormat/>
    <w:pPr>
      <w:ind w:left="720" w:right="720"/>
    </w:pPr>
    <w:rPr>
      <w:i/>
    </w:rPr>
  </w:style>
  <w:style w:type="character" w:styleId="697" w:customStyle="1">
    <w:name w:val="Цитата 2 Знак"/>
    <w:link w:val="696"/>
    <w:uiPriority w:val="29"/>
    <w:rPr>
      <w:i/>
    </w:rPr>
  </w:style>
  <w:style w:type="paragraph" w:styleId="698">
    <w:name w:val="Intense Quote"/>
    <w:basedOn w:val="668"/>
    <w:next w:val="668"/>
    <w:link w:val="699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9" w:customStyle="1">
    <w:name w:val="Выделенная цитата Знак"/>
    <w:link w:val="698"/>
    <w:uiPriority w:val="30"/>
    <w:rPr>
      <w:i/>
    </w:rPr>
  </w:style>
  <w:style w:type="character" w:styleId="700" w:customStyle="1">
    <w:name w:val="Header Char"/>
    <w:basedOn w:val="678"/>
    <w:uiPriority w:val="99"/>
  </w:style>
  <w:style w:type="character" w:styleId="701" w:customStyle="1">
    <w:name w:val="Footer Char"/>
    <w:basedOn w:val="678"/>
    <w:uiPriority w:val="99"/>
  </w:style>
  <w:style w:type="paragraph" w:styleId="702">
    <w:name w:val="Caption"/>
    <w:basedOn w:val="668"/>
    <w:next w:val="668"/>
    <w:link w:val="703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03" w:customStyle="1">
    <w:name w:val="Caption Char"/>
    <w:uiPriority w:val="99"/>
  </w:style>
  <w:style w:type="table" w:styleId="704">
    <w:name w:val="Table Grid"/>
    <w:basedOn w:val="679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05" w:customStyle="1">
    <w:name w:val="Table Grid Light"/>
    <w:basedOn w:val="679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06">
    <w:name w:val="Plain Table 1"/>
    <w:basedOn w:val="679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7">
    <w:name w:val="Plain Table 2"/>
    <w:basedOn w:val="679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8">
    <w:name w:val="Plain Table 3"/>
    <w:basedOn w:val="67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9">
    <w:name w:val="Plain Table 4"/>
    <w:basedOn w:val="67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Plain Table 5"/>
    <w:basedOn w:val="67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1">
    <w:name w:val="Grid Table 1 Light"/>
    <w:basedOn w:val="679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 w:customStyle="1">
    <w:name w:val="Grid Table 1 Light - Accent 1"/>
    <w:basedOn w:val="679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 w:customStyle="1">
    <w:name w:val="Grid Table 1 Light - Accent 2"/>
    <w:basedOn w:val="679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 w:customStyle="1">
    <w:name w:val="Grid Table 1 Light - Accent 3"/>
    <w:basedOn w:val="679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 w:customStyle="1">
    <w:name w:val="Grid Table 1 Light - Accent 4"/>
    <w:basedOn w:val="679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 w:customStyle="1">
    <w:name w:val="Grid Table 1 Light - Accent 5"/>
    <w:basedOn w:val="679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6"/>
    <w:basedOn w:val="679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2"/>
    <w:basedOn w:val="679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 w:customStyle="1">
    <w:name w:val="Grid Table 2 - Accent 1"/>
    <w:basedOn w:val="679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 w:customStyle="1">
    <w:name w:val="Grid Table 2 - Accent 2"/>
    <w:basedOn w:val="679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 w:customStyle="1">
    <w:name w:val="Grid Table 2 - Accent 3"/>
    <w:basedOn w:val="679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 w:customStyle="1">
    <w:name w:val="Grid Table 2 - Accent 4"/>
    <w:basedOn w:val="679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 w:customStyle="1">
    <w:name w:val="Grid Table 2 - Accent 5"/>
    <w:basedOn w:val="679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6"/>
    <w:basedOn w:val="679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"/>
    <w:basedOn w:val="679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3 - Accent 1"/>
    <w:basedOn w:val="679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3 - Accent 2"/>
    <w:basedOn w:val="679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3 - Accent 3"/>
    <w:basedOn w:val="679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3 - Accent 4"/>
    <w:basedOn w:val="679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3 - Accent 5"/>
    <w:basedOn w:val="679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6"/>
    <w:basedOn w:val="679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4"/>
    <w:basedOn w:val="679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3" w:customStyle="1">
    <w:name w:val="Grid Table 4 - Accent 1"/>
    <w:basedOn w:val="679"/>
    <w:uiPriority w:val="5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34" w:customStyle="1">
    <w:name w:val="Grid Table 4 - Accent 2"/>
    <w:basedOn w:val="679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35" w:customStyle="1">
    <w:name w:val="Grid Table 4 - Accent 3"/>
    <w:basedOn w:val="679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36" w:customStyle="1">
    <w:name w:val="Grid Table 4 - Accent 4"/>
    <w:basedOn w:val="679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37" w:customStyle="1">
    <w:name w:val="Grid Table 4 - Accent 5"/>
    <w:basedOn w:val="679"/>
    <w:uiPriority w:val="5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38" w:customStyle="1">
    <w:name w:val="Grid Table 4 - Accent 6"/>
    <w:basedOn w:val="679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39">
    <w:name w:val="Grid Table 5 Dark"/>
    <w:basedOn w:val="67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0" w:customStyle="1">
    <w:name w:val="Grid Table 5 Dark- Accent 1"/>
    <w:basedOn w:val="67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41" w:customStyle="1">
    <w:name w:val="Grid Table 5 Dark - Accent 2"/>
    <w:basedOn w:val="67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42" w:customStyle="1">
    <w:name w:val="Grid Table 5 Dark - Accent 3"/>
    <w:basedOn w:val="67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43" w:customStyle="1">
    <w:name w:val="Grid Table 5 Dark- Accent 4"/>
    <w:basedOn w:val="67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44" w:customStyle="1">
    <w:name w:val="Grid Table 5 Dark - Accent 5"/>
    <w:basedOn w:val="67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 - Accent 6"/>
    <w:basedOn w:val="67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46">
    <w:name w:val="Grid Table 6 Colorful"/>
    <w:basedOn w:val="679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47" w:customStyle="1">
    <w:name w:val="Grid Table 6 Colorful - Accent 1"/>
    <w:basedOn w:val="679"/>
    <w:uiPriority w:val="99"/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48" w:customStyle="1">
    <w:name w:val="Grid Table 6 Colorful - Accent 2"/>
    <w:basedOn w:val="679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49" w:customStyle="1">
    <w:name w:val="Grid Table 6 Colorful - Accent 3"/>
    <w:basedOn w:val="679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50" w:customStyle="1">
    <w:name w:val="Grid Table 6 Colorful - Accent 4"/>
    <w:basedOn w:val="679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51" w:customStyle="1">
    <w:name w:val="Grid Table 6 Colorful - Accent 5"/>
    <w:basedOn w:val="679"/>
    <w:uiPriority w:val="99"/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2" w:customStyle="1">
    <w:name w:val="Grid Table 6 Colorful - Accent 6"/>
    <w:basedOn w:val="679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3">
    <w:name w:val="Grid Table 7 Colorful"/>
    <w:basedOn w:val="679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4" w:customStyle="1">
    <w:name w:val="Grid Table 7 Colorful - Accent 1"/>
    <w:basedOn w:val="679"/>
    <w:uiPriority w:val="99"/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5" w:customStyle="1">
    <w:name w:val="Grid Table 7 Colorful - Accent 2"/>
    <w:basedOn w:val="679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6" w:customStyle="1">
    <w:name w:val="Grid Table 7 Colorful - Accent 3"/>
    <w:basedOn w:val="679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7" w:customStyle="1">
    <w:name w:val="Grid Table 7 Colorful - Accent 4"/>
    <w:basedOn w:val="679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8" w:customStyle="1">
    <w:name w:val="Grid Table 7 Colorful - Accent 5"/>
    <w:basedOn w:val="679"/>
    <w:uiPriority w:val="99"/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9" w:customStyle="1">
    <w:name w:val="Grid Table 7 Colorful - Accent 6"/>
    <w:basedOn w:val="679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0">
    <w:name w:val="List Table 1 Light"/>
    <w:basedOn w:val="679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List Table 1 Light - Accent 1"/>
    <w:basedOn w:val="679"/>
    <w:uiPriority w:val="99"/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List Table 1 Light - Accent 2"/>
    <w:basedOn w:val="679"/>
    <w:uiPriority w:val="99"/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List Table 1 Light - Accent 3"/>
    <w:basedOn w:val="679"/>
    <w:uiPriority w:val="99"/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List Table 1 Light - Accent 4"/>
    <w:basedOn w:val="679"/>
    <w:uiPriority w:val="99"/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List Table 1 Light - Accent 5"/>
    <w:basedOn w:val="679"/>
    <w:uiPriority w:val="99"/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6"/>
    <w:basedOn w:val="679"/>
    <w:uiPriority w:val="99"/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2"/>
    <w:basedOn w:val="679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68" w:customStyle="1">
    <w:name w:val="List Table 2 - Accent 1"/>
    <w:basedOn w:val="679"/>
    <w:uiPriority w:val="99"/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69" w:customStyle="1">
    <w:name w:val="List Table 2 - Accent 2"/>
    <w:basedOn w:val="679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70" w:customStyle="1">
    <w:name w:val="List Table 2 - Accent 3"/>
    <w:basedOn w:val="679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71" w:customStyle="1">
    <w:name w:val="List Table 2 - Accent 4"/>
    <w:basedOn w:val="679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72" w:customStyle="1">
    <w:name w:val="List Table 2 - Accent 5"/>
    <w:basedOn w:val="679"/>
    <w:uiPriority w:val="99"/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6"/>
    <w:basedOn w:val="679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74">
    <w:name w:val="List Table 3"/>
    <w:basedOn w:val="679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List Table 3 - Accent 1"/>
    <w:basedOn w:val="679"/>
    <w:uiPriority w:val="99"/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List Table 3 - Accent 2"/>
    <w:basedOn w:val="679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List Table 3 - Accent 3"/>
    <w:basedOn w:val="679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List Table 3 - Accent 4"/>
    <w:basedOn w:val="679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3 - Accent 5"/>
    <w:basedOn w:val="679"/>
    <w:uiPriority w:val="99"/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6"/>
    <w:basedOn w:val="679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"/>
    <w:basedOn w:val="679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4 - Accent 1"/>
    <w:basedOn w:val="679"/>
    <w:uiPriority w:val="9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4 - Accent 2"/>
    <w:basedOn w:val="679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4 - Accent 3"/>
    <w:basedOn w:val="679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4 - Accent 4"/>
    <w:basedOn w:val="679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4 - Accent 5"/>
    <w:basedOn w:val="679"/>
    <w:uiPriority w:val="9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6"/>
    <w:basedOn w:val="679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5 Dark"/>
    <w:basedOn w:val="679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9" w:customStyle="1">
    <w:name w:val="List Table 5 Dark - Accent 1"/>
    <w:basedOn w:val="679"/>
    <w:uiPriority w:val="99"/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0" w:customStyle="1">
    <w:name w:val="List Table 5 Dark - Accent 2"/>
    <w:basedOn w:val="679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1" w:customStyle="1">
    <w:name w:val="List Table 5 Dark - Accent 3"/>
    <w:basedOn w:val="679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2" w:customStyle="1">
    <w:name w:val="List Table 5 Dark - Accent 4"/>
    <w:basedOn w:val="679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3" w:customStyle="1">
    <w:name w:val="List Table 5 Dark - Accent 5"/>
    <w:basedOn w:val="679"/>
    <w:uiPriority w:val="99"/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6"/>
    <w:basedOn w:val="679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>
    <w:name w:val="List Table 6 Colorful"/>
    <w:basedOn w:val="679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96" w:customStyle="1">
    <w:name w:val="List Table 6 Colorful - Accent 1"/>
    <w:basedOn w:val="679"/>
    <w:uiPriority w:val="99"/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797" w:customStyle="1">
    <w:name w:val="List Table 6 Colorful - Accent 2"/>
    <w:basedOn w:val="679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798" w:customStyle="1">
    <w:name w:val="List Table 6 Colorful - Accent 3"/>
    <w:basedOn w:val="679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799" w:customStyle="1">
    <w:name w:val="List Table 6 Colorful - Accent 4"/>
    <w:basedOn w:val="679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00" w:customStyle="1">
    <w:name w:val="List Table 6 Colorful - Accent 5"/>
    <w:basedOn w:val="679"/>
    <w:uiPriority w:val="99"/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01" w:customStyle="1">
    <w:name w:val="List Table 6 Colorful - Accent 6"/>
    <w:basedOn w:val="679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02">
    <w:name w:val="List Table 7 Colorful"/>
    <w:basedOn w:val="679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3" w:customStyle="1">
    <w:name w:val="List Table 7 Colorful - Accent 1"/>
    <w:basedOn w:val="679"/>
    <w:uiPriority w:val="99"/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4" w:customStyle="1">
    <w:name w:val="List Table 7 Colorful - Accent 2"/>
    <w:basedOn w:val="679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5" w:customStyle="1">
    <w:name w:val="List Table 7 Colorful - Accent 3"/>
    <w:basedOn w:val="679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6" w:customStyle="1">
    <w:name w:val="List Table 7 Colorful - Accent 4"/>
    <w:basedOn w:val="679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7" w:customStyle="1">
    <w:name w:val="List Table 7 Colorful - Accent 5"/>
    <w:basedOn w:val="679"/>
    <w:uiPriority w:val="99"/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8" w:customStyle="1">
    <w:name w:val="List Table 7 Colorful - Accent 6"/>
    <w:basedOn w:val="679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9" w:customStyle="1">
    <w:name w:val="Lined - Accent"/>
    <w:basedOn w:val="67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0" w:customStyle="1">
    <w:name w:val="Lined - Accent 1"/>
    <w:basedOn w:val="67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11" w:customStyle="1">
    <w:name w:val="Lined - Accent 2"/>
    <w:basedOn w:val="67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12" w:customStyle="1">
    <w:name w:val="Lined - Accent 3"/>
    <w:basedOn w:val="67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13" w:customStyle="1">
    <w:name w:val="Lined - Accent 4"/>
    <w:basedOn w:val="67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14" w:customStyle="1">
    <w:name w:val="Lined - Accent 5"/>
    <w:basedOn w:val="67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15" w:customStyle="1">
    <w:name w:val="Lined - Accent 6"/>
    <w:basedOn w:val="67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16" w:customStyle="1">
    <w:name w:val="Bordered &amp; Lined - Accent"/>
    <w:basedOn w:val="679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7" w:customStyle="1">
    <w:name w:val="Bordered &amp; Lined - Accent 1"/>
    <w:basedOn w:val="679"/>
    <w:uiPriority w:val="99"/>
    <w:rPr>
      <w:color w:val="404040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18" w:customStyle="1">
    <w:name w:val="Bordered &amp; Lined - Accent 2"/>
    <w:basedOn w:val="679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19" w:customStyle="1">
    <w:name w:val="Bordered &amp; Lined - Accent 3"/>
    <w:basedOn w:val="679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20" w:customStyle="1">
    <w:name w:val="Bordered &amp; Lined - Accent 4"/>
    <w:basedOn w:val="679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21" w:customStyle="1">
    <w:name w:val="Bordered &amp; Lined - Accent 5"/>
    <w:basedOn w:val="679"/>
    <w:uiPriority w:val="99"/>
    <w:rPr>
      <w:color w:val="404040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22" w:customStyle="1">
    <w:name w:val="Bordered &amp; Lined - Accent 6"/>
    <w:basedOn w:val="679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23" w:customStyle="1">
    <w:name w:val="Bordered"/>
    <w:basedOn w:val="679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4" w:customStyle="1">
    <w:name w:val="Bordered - Accent 1"/>
    <w:basedOn w:val="679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25" w:customStyle="1">
    <w:name w:val="Bordered - Accent 2"/>
    <w:basedOn w:val="679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26" w:customStyle="1">
    <w:name w:val="Bordered - Accent 3"/>
    <w:basedOn w:val="679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27" w:customStyle="1">
    <w:name w:val="Bordered - Accent 4"/>
    <w:basedOn w:val="679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28" w:customStyle="1">
    <w:name w:val="Bordered - Accent 5"/>
    <w:basedOn w:val="679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29" w:customStyle="1">
    <w:name w:val="Bordered - Accent 6"/>
    <w:basedOn w:val="679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paragraph" w:styleId="830">
    <w:name w:val="footnote text"/>
    <w:basedOn w:val="668"/>
    <w:link w:val="831"/>
    <w:uiPriority w:val="99"/>
    <w:semiHidden/>
    <w:unhideWhenUsed/>
    <w:pPr>
      <w:spacing w:after="40" w:line="240" w:lineRule="auto"/>
    </w:pPr>
    <w:rPr>
      <w:sz w:val="18"/>
    </w:rPr>
  </w:style>
  <w:style w:type="character" w:styleId="831" w:customStyle="1">
    <w:name w:val="Текст сноски Знак"/>
    <w:link w:val="830"/>
    <w:uiPriority w:val="99"/>
    <w:rPr>
      <w:sz w:val="18"/>
    </w:rPr>
  </w:style>
  <w:style w:type="character" w:styleId="832">
    <w:name w:val="footnote reference"/>
    <w:basedOn w:val="678"/>
    <w:uiPriority w:val="99"/>
    <w:unhideWhenUsed/>
    <w:rPr>
      <w:vertAlign w:val="superscript"/>
    </w:rPr>
  </w:style>
  <w:style w:type="paragraph" w:styleId="833">
    <w:name w:val="endnote text"/>
    <w:basedOn w:val="668"/>
    <w:link w:val="834"/>
    <w:uiPriority w:val="99"/>
    <w:semiHidden/>
    <w:unhideWhenUsed/>
    <w:pPr>
      <w:spacing w:after="0" w:line="240" w:lineRule="auto"/>
    </w:pPr>
    <w:rPr>
      <w:sz w:val="20"/>
    </w:rPr>
  </w:style>
  <w:style w:type="character" w:styleId="834" w:customStyle="1">
    <w:name w:val="Текст концевой сноски Знак"/>
    <w:link w:val="833"/>
    <w:uiPriority w:val="99"/>
    <w:rPr>
      <w:sz w:val="20"/>
    </w:rPr>
  </w:style>
  <w:style w:type="character" w:styleId="835">
    <w:name w:val="endnote reference"/>
    <w:basedOn w:val="678"/>
    <w:uiPriority w:val="99"/>
    <w:semiHidden/>
    <w:unhideWhenUsed/>
    <w:rPr>
      <w:vertAlign w:val="superscript"/>
    </w:rPr>
  </w:style>
  <w:style w:type="paragraph" w:styleId="836">
    <w:name w:val="toc 1"/>
    <w:basedOn w:val="668"/>
    <w:next w:val="668"/>
    <w:uiPriority w:val="39"/>
    <w:unhideWhenUsed/>
    <w:pPr>
      <w:spacing w:after="57"/>
    </w:pPr>
  </w:style>
  <w:style w:type="paragraph" w:styleId="837">
    <w:name w:val="toc 2"/>
    <w:basedOn w:val="668"/>
    <w:next w:val="668"/>
    <w:uiPriority w:val="39"/>
    <w:unhideWhenUsed/>
    <w:pPr>
      <w:ind w:left="283"/>
      <w:spacing w:after="57"/>
    </w:pPr>
  </w:style>
  <w:style w:type="paragraph" w:styleId="838">
    <w:name w:val="toc 3"/>
    <w:basedOn w:val="668"/>
    <w:next w:val="668"/>
    <w:uiPriority w:val="39"/>
    <w:unhideWhenUsed/>
    <w:pPr>
      <w:ind w:left="567"/>
      <w:spacing w:after="57"/>
    </w:pPr>
  </w:style>
  <w:style w:type="paragraph" w:styleId="839">
    <w:name w:val="toc 4"/>
    <w:basedOn w:val="668"/>
    <w:next w:val="668"/>
    <w:uiPriority w:val="39"/>
    <w:unhideWhenUsed/>
    <w:pPr>
      <w:ind w:left="850"/>
      <w:spacing w:after="57"/>
    </w:pPr>
  </w:style>
  <w:style w:type="paragraph" w:styleId="840">
    <w:name w:val="toc 5"/>
    <w:basedOn w:val="668"/>
    <w:next w:val="668"/>
    <w:uiPriority w:val="39"/>
    <w:unhideWhenUsed/>
    <w:pPr>
      <w:ind w:left="1134"/>
      <w:spacing w:after="57"/>
    </w:pPr>
  </w:style>
  <w:style w:type="paragraph" w:styleId="841">
    <w:name w:val="toc 6"/>
    <w:basedOn w:val="668"/>
    <w:next w:val="668"/>
    <w:uiPriority w:val="39"/>
    <w:unhideWhenUsed/>
    <w:pPr>
      <w:ind w:left="1417"/>
      <w:spacing w:after="57"/>
    </w:pPr>
  </w:style>
  <w:style w:type="paragraph" w:styleId="842">
    <w:name w:val="toc 7"/>
    <w:basedOn w:val="668"/>
    <w:next w:val="668"/>
    <w:uiPriority w:val="39"/>
    <w:unhideWhenUsed/>
    <w:pPr>
      <w:ind w:left="1701"/>
      <w:spacing w:after="57"/>
    </w:pPr>
  </w:style>
  <w:style w:type="paragraph" w:styleId="843">
    <w:name w:val="toc 8"/>
    <w:basedOn w:val="668"/>
    <w:next w:val="668"/>
    <w:uiPriority w:val="39"/>
    <w:unhideWhenUsed/>
    <w:pPr>
      <w:ind w:left="1984"/>
      <w:spacing w:after="57"/>
    </w:pPr>
  </w:style>
  <w:style w:type="paragraph" w:styleId="844">
    <w:name w:val="toc 9"/>
    <w:basedOn w:val="668"/>
    <w:next w:val="668"/>
    <w:uiPriority w:val="39"/>
    <w:unhideWhenUsed/>
    <w:pPr>
      <w:ind w:left="2268"/>
      <w:spacing w:after="57"/>
    </w:pPr>
  </w:style>
  <w:style w:type="paragraph" w:styleId="845">
    <w:name w:val="TOC Heading"/>
    <w:uiPriority w:val="39"/>
    <w:unhideWhenUsed/>
  </w:style>
  <w:style w:type="paragraph" w:styleId="846">
    <w:name w:val="table of figures"/>
    <w:basedOn w:val="668"/>
    <w:next w:val="668"/>
    <w:uiPriority w:val="99"/>
    <w:unhideWhenUsed/>
    <w:pPr>
      <w:spacing w:after="0"/>
    </w:pPr>
  </w:style>
  <w:style w:type="paragraph" w:styleId="847">
    <w:name w:val="Body Text Indent"/>
    <w:basedOn w:val="668"/>
    <w:link w:val="848"/>
    <w:uiPriority w:val="99"/>
    <w:semiHidden/>
    <w:unhideWhenUsed/>
    <w:pPr>
      <w:ind w:left="283"/>
      <w:spacing w:after="120"/>
    </w:pPr>
  </w:style>
  <w:style w:type="character" w:styleId="848" w:customStyle="1">
    <w:name w:val="Основной текст с отступом Знак"/>
    <w:link w:val="847"/>
    <w:uiPriority w:val="99"/>
    <w:semiHidden/>
    <w:rPr>
      <w:sz w:val="22"/>
      <w:szCs w:val="22"/>
      <w:lang w:eastAsia="en-US"/>
    </w:rPr>
  </w:style>
  <w:style w:type="paragraph" w:styleId="849">
    <w:name w:val="Header"/>
    <w:basedOn w:val="668"/>
    <w:link w:val="850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50" w:customStyle="1">
    <w:name w:val="Верхний колонтитул Знак"/>
    <w:link w:val="849"/>
    <w:uiPriority w:val="99"/>
    <w:rPr>
      <w:sz w:val="22"/>
      <w:szCs w:val="22"/>
      <w:lang w:eastAsia="en-US"/>
    </w:rPr>
  </w:style>
  <w:style w:type="paragraph" w:styleId="851">
    <w:name w:val="Footer"/>
    <w:basedOn w:val="668"/>
    <w:link w:val="852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52" w:customStyle="1">
    <w:name w:val="Нижний колонтитул Знак"/>
    <w:link w:val="851"/>
    <w:uiPriority w:val="99"/>
    <w:rPr>
      <w:sz w:val="22"/>
      <w:szCs w:val="22"/>
      <w:lang w:eastAsia="en-US"/>
    </w:rPr>
  </w:style>
  <w:style w:type="paragraph" w:styleId="853">
    <w:name w:val="Balloon Text"/>
    <w:basedOn w:val="668"/>
    <w:link w:val="85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54" w:customStyle="1">
    <w:name w:val="Текст выноски Знак"/>
    <w:link w:val="853"/>
    <w:uiPriority w:val="99"/>
    <w:semiHidden/>
    <w:rPr>
      <w:rFonts w:ascii="Segoe UI" w:hAnsi="Segoe UI" w:cs="Segoe UI"/>
      <w:sz w:val="18"/>
      <w:szCs w:val="18"/>
      <w:lang w:eastAsia="en-US"/>
    </w:rPr>
  </w:style>
  <w:style w:type="character" w:styleId="855" w:customStyle="1">
    <w:name w:val="Заголовок 2 Знак"/>
    <w:link w:val="670"/>
    <w:semiHidden/>
    <w:rPr>
      <w:rFonts w:ascii="Times New Roman" w:hAnsi="Times New Roman" w:eastAsia="Times New Roman"/>
      <w:sz w:val="36"/>
    </w:rPr>
  </w:style>
  <w:style w:type="character" w:styleId="856">
    <w:name w:val="Hyperlink"/>
    <w:uiPriority w:val="99"/>
    <w:unhideWhenUsed/>
    <w:rPr>
      <w:color w:val="0563c1"/>
      <w:u w:val="single"/>
    </w:rPr>
  </w:style>
  <w:style w:type="paragraph" w:styleId="1_1306" w:customStyle="1">
    <w:name w:val="ConsPlusTitle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C9B4BD-6DE4-43B9-9036-11A4E685B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SPecialiST RePack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Барышникова Наталья Геннадьевна</dc:creator>
  <cp:keywords/>
  <dc:description/>
  <cp:lastModifiedBy>zhevtun</cp:lastModifiedBy>
  <cp:revision>13</cp:revision>
  <dcterms:created xsi:type="dcterms:W3CDTF">2026-01-22T04:15:00Z</dcterms:created>
  <dcterms:modified xsi:type="dcterms:W3CDTF">2026-03-03T06:39:57Z</dcterms:modified>
</cp:coreProperties>
</file>